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92" w:rsidRDefault="00D32F92" w:rsidP="00D32F92">
      <w:pPr>
        <w:spacing w:after="0" w:line="240" w:lineRule="auto"/>
        <w:jc w:val="right"/>
      </w:pPr>
      <w:r>
        <w:t xml:space="preserve">Załącznik nr 5 </w:t>
      </w:r>
    </w:p>
    <w:p w:rsidR="00D32F92" w:rsidRDefault="00321DDB" w:rsidP="00D32F92">
      <w:pPr>
        <w:spacing w:after="0" w:line="240" w:lineRule="auto"/>
        <w:jc w:val="right"/>
      </w:pPr>
      <w:r>
        <w:t>do Zarządzenia nr 17</w:t>
      </w:r>
      <w:bookmarkStart w:id="0" w:name="_GoBack"/>
      <w:bookmarkEnd w:id="0"/>
    </w:p>
    <w:p w:rsidR="00D32F92" w:rsidRDefault="00D32F92" w:rsidP="00D32F92">
      <w:pPr>
        <w:spacing w:after="0" w:line="240" w:lineRule="auto"/>
        <w:jc w:val="right"/>
      </w:pPr>
      <w:r>
        <w:t xml:space="preserve"> Dyrektora SP nr 2</w:t>
      </w:r>
    </w:p>
    <w:p w:rsidR="00D32F92" w:rsidRDefault="00D32F92" w:rsidP="00D32F92">
      <w:pPr>
        <w:spacing w:after="0" w:line="240" w:lineRule="auto"/>
        <w:jc w:val="right"/>
      </w:pPr>
      <w:r>
        <w:t xml:space="preserve"> z dnia 23.10.2020 r. </w:t>
      </w:r>
    </w:p>
    <w:p w:rsidR="00D32F92" w:rsidRDefault="00D32F92" w:rsidP="00D32F92">
      <w:pPr>
        <w:spacing w:after="0" w:line="240" w:lineRule="auto"/>
        <w:jc w:val="right"/>
      </w:pPr>
      <w:r>
        <w:t xml:space="preserve">zmiany trybu nauczania na tryb zdalny </w:t>
      </w:r>
    </w:p>
    <w:p w:rsidR="00D32F92" w:rsidRDefault="00D32F92" w:rsidP="00D32F92">
      <w:pPr>
        <w:jc w:val="right"/>
      </w:pPr>
    </w:p>
    <w:p w:rsidR="00D32F92" w:rsidRPr="00D32F92" w:rsidRDefault="00D32F92" w:rsidP="00D32F92">
      <w:pPr>
        <w:jc w:val="center"/>
        <w:rPr>
          <w:b/>
        </w:rPr>
      </w:pPr>
      <w:r w:rsidRPr="00D32F92">
        <w:rPr>
          <w:b/>
        </w:rPr>
        <w:t>Szczegółowe warunki weryfikowania wiedzy, informowania o postępach oraz otrzymanych ocenach</w:t>
      </w:r>
    </w:p>
    <w:p w:rsidR="00D32F92" w:rsidRDefault="00D32F92">
      <w:r>
        <w:t xml:space="preserve">1. Postępy uczniów są monitorowane na podstawie bieżących osiągnięć w pracy zdalnej (nauczanie w czasie rzeczywistym) lub na podstawie wykonanych m.in.: ćwiczeń, prac, quizów, projektów, zadań w czasie odroczonym (nauczanie w czasie odroczonym). </w:t>
      </w:r>
    </w:p>
    <w:p w:rsidR="00D32F92" w:rsidRDefault="00D32F92">
      <w:r>
        <w:t>2.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drogą mailową.</w:t>
      </w:r>
    </w:p>
    <w:p w:rsidR="00D32F92" w:rsidRPr="00D32F92" w:rsidRDefault="00D32F92">
      <w:pPr>
        <w:rPr>
          <w:u w:val="single"/>
        </w:rPr>
      </w:pPr>
      <w:r>
        <w:t xml:space="preserve"> 3</w:t>
      </w:r>
      <w:r w:rsidRPr="00D32F92">
        <w:rPr>
          <w:u w:val="single"/>
        </w:rPr>
        <w:t xml:space="preserve">. Zdalne nauczanie nie może polegać tylko i wyłącznie na wskazywaniu i przesyłaniu zakresu materiału do samodzielnego opracowania przez ucznia. </w:t>
      </w:r>
    </w:p>
    <w:p w:rsidR="00D32F92" w:rsidRDefault="00D32F92" w:rsidP="00D32F92">
      <w:pPr>
        <w:spacing w:after="0"/>
      </w:pPr>
      <w:r>
        <w:t xml:space="preserve">4. Nauczyciel ma obowiązek wytłumaczyć, omówić i przećwiczyć z uczniami nowe treści podstawy programowej. </w:t>
      </w:r>
    </w:p>
    <w:p w:rsidR="00D32F92" w:rsidRDefault="00D32F92" w:rsidP="00D32F92">
      <w:pPr>
        <w:spacing w:after="0"/>
      </w:pPr>
      <w:r>
        <w:t xml:space="preserve">Uczeń ma prawo skorzystać z konsultacji, porad i wskazówek nauczyciela do wykonania zadania w formach i czasie określonych wcześniej przez nauczyciela. </w:t>
      </w:r>
    </w:p>
    <w:p w:rsidR="00D32F92" w:rsidRDefault="00D32F92" w:rsidP="00D32F92">
      <w:pPr>
        <w:spacing w:after="0"/>
      </w:pPr>
    </w:p>
    <w:p w:rsidR="00D32F92" w:rsidRDefault="00D32F92">
      <w:r>
        <w:t xml:space="preserve">5. Nauczyciel informuje ucznia o postępach w nauce i otrzymanych ocenach podczas bieżącej pracy z dzieckiem lub po jej zakończeniu w sposób wcześniej ustalony przez nauczyciela (np. poprzez e-mail, e-dziennik lub komunikatory społeczne). </w:t>
      </w:r>
    </w:p>
    <w:p w:rsidR="00D32F92" w:rsidRDefault="00D32F92">
      <w:r>
        <w:t xml:space="preserve">6. Nauczyciel informuje rodzica o postępach w nauce dziecka i otrzymanych przez niego ocenach w sposób wcześniej ustalony przez nauczyciela (np. poprzez e-mail, </w:t>
      </w:r>
      <w:proofErr w:type="spellStart"/>
      <w:r>
        <w:t>edziennik</w:t>
      </w:r>
      <w:proofErr w:type="spellEnd"/>
      <w:r>
        <w:t xml:space="preserve"> lub komunikatory społeczne).</w:t>
      </w:r>
    </w:p>
    <w:p w:rsidR="00D32F92" w:rsidRDefault="00D32F92">
      <w:r>
        <w:t xml:space="preserve"> 7. Nauczyciel na bieżąco informuje rodzica o pojawiających się trudnościach w opanowaniu przez ucznia wiedzy i umiejętności, wynikających ze specyfiki nauczania na odległość (np. poprzez e-mail, e-dziennik lub komunikatory społeczne).</w:t>
      </w:r>
    </w:p>
    <w:sectPr w:rsidR="00D32F92" w:rsidSect="002D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92"/>
    <w:rsid w:val="002D1DA6"/>
    <w:rsid w:val="00321DDB"/>
    <w:rsid w:val="00D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MARTA</cp:lastModifiedBy>
  <cp:revision>2</cp:revision>
  <dcterms:created xsi:type="dcterms:W3CDTF">2020-10-26T12:55:00Z</dcterms:created>
  <dcterms:modified xsi:type="dcterms:W3CDTF">2020-10-26T12:55:00Z</dcterms:modified>
</cp:coreProperties>
</file>