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EF" w:rsidRDefault="00F775EF" w:rsidP="00283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28356B">
        <w:rPr>
          <w:rFonts w:ascii="Times New Roman" w:hAnsi="Times New Roman"/>
          <w:b/>
          <w:sz w:val="28"/>
          <w:szCs w:val="28"/>
          <w:lang w:eastAsia="pl-PL"/>
        </w:rPr>
        <w:t>PROCEDURA PRZYPR</w:t>
      </w:r>
      <w:r>
        <w:rPr>
          <w:rFonts w:ascii="Times New Roman" w:hAnsi="Times New Roman"/>
          <w:b/>
          <w:sz w:val="28"/>
          <w:szCs w:val="28"/>
          <w:lang w:eastAsia="pl-PL"/>
        </w:rPr>
        <w:t>OWADZANIA I ODBIERANIA DZIECI Z </w:t>
      </w:r>
      <w:r w:rsidRPr="0028356B">
        <w:rPr>
          <w:rFonts w:ascii="Times New Roman" w:hAnsi="Times New Roman"/>
          <w:b/>
          <w:sz w:val="28"/>
          <w:szCs w:val="28"/>
          <w:lang w:eastAsia="pl-PL"/>
        </w:rPr>
        <w:t>ODDZIAŁU PRZ</w:t>
      </w:r>
      <w:r>
        <w:rPr>
          <w:rFonts w:ascii="Times New Roman" w:hAnsi="Times New Roman"/>
          <w:b/>
          <w:sz w:val="28"/>
          <w:szCs w:val="28"/>
          <w:lang w:eastAsia="pl-PL"/>
        </w:rPr>
        <w:t>EDSZKOLNEGO W SP NR 2 W BRENNEJ</w:t>
      </w:r>
    </w:p>
    <w:p w:rsidR="00F775EF" w:rsidRPr="0028356B" w:rsidRDefault="00F775EF" w:rsidP="00283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1. Za bezpieczeństwo dzieci w drodze do i ze szkoły odpowiadają rodzice/opiekunowie, na nich też spocz</w:t>
      </w:r>
      <w:r>
        <w:rPr>
          <w:rFonts w:ascii="Times New Roman" w:hAnsi="Times New Roman"/>
          <w:sz w:val="28"/>
          <w:szCs w:val="28"/>
          <w:lang w:eastAsia="pl-PL"/>
        </w:rPr>
        <w:t>ywa obowiązek przyprowadzania i </w:t>
      </w:r>
      <w:r w:rsidRPr="0028356B">
        <w:rPr>
          <w:rFonts w:ascii="Times New Roman" w:hAnsi="Times New Roman"/>
          <w:sz w:val="28"/>
          <w:szCs w:val="28"/>
          <w:lang w:eastAsia="pl-PL"/>
        </w:rPr>
        <w:t>odbierania dziecka ze szkoły.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2. Rodzice osobiście powierzają dziecko nauczycielowi.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 xml:space="preserve">3. Nauczyciel bierze pełną odpowiedzialność za dziecko od momentu jego wejścia do sali, w związku z czym rodzic/opiekun zobowiązany jest przyprowadzić dziecko do grupy. Niedopuszczalne jest przychodzenie dziecka </w:t>
      </w: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bez opieki.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4. Dziecka chorego lub podejrzanego o chor</w:t>
      </w:r>
      <w:r>
        <w:rPr>
          <w:rFonts w:ascii="Times New Roman" w:hAnsi="Times New Roman"/>
          <w:sz w:val="28"/>
          <w:szCs w:val="28"/>
          <w:lang w:eastAsia="pl-PL"/>
        </w:rPr>
        <w:t>obę nie należy przyprowadzać do </w:t>
      </w:r>
      <w:r w:rsidRPr="0028356B">
        <w:rPr>
          <w:rFonts w:ascii="Times New Roman" w:hAnsi="Times New Roman"/>
          <w:sz w:val="28"/>
          <w:szCs w:val="28"/>
          <w:lang w:eastAsia="pl-PL"/>
        </w:rPr>
        <w:t>szkoły. Nauczyciel ma prawo nie przyjąć chorego dziecka.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5. W przypadku zachorowania dziecka na terenie szkoły rodzice/opiekunowie zostaną poinformowani o sytuacji telefonicznie i poproszeni o niezwłoczne odebranie dziecka.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 xml:space="preserve">6. W przypadku zagrożenia życia dziecka szkoła wzywa karetkę pogotowia, przekazując dziecko pod opiekę lekarzowi, informując niezwłocznie rodziców/opiekunów o zaistniałej sytuacji. Nauczycielka lub pielęgniarka </w:t>
      </w: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przebywa z dzieckiem do momentu przybycia rodziców/prawnych opiekunów.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7. Rodzice/opiekunowie maja obowiązek zgłaszania wszelkich poważnych dolegliwości dziecka i udzielania wyczerpujących informacji na ten temat.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 xml:space="preserve">8. W oddziale przedszkolnym zapewnia się opiekę od godziny 7.00 do 16.30. </w:t>
      </w: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Od 7.00 do 7.</w:t>
      </w:r>
      <w:r>
        <w:rPr>
          <w:rFonts w:ascii="Times New Roman" w:hAnsi="Times New Roman"/>
          <w:sz w:val="28"/>
          <w:szCs w:val="28"/>
          <w:lang w:eastAsia="pl-PL"/>
        </w:rPr>
        <w:t>0</w:t>
      </w:r>
      <w:r w:rsidRPr="0028356B">
        <w:rPr>
          <w:rFonts w:ascii="Times New Roman" w:hAnsi="Times New Roman"/>
          <w:sz w:val="28"/>
          <w:szCs w:val="28"/>
          <w:lang w:eastAsia="pl-PL"/>
        </w:rPr>
        <w:t>0 dzieci przebywają pod opieką nauczycieli dyżurujących w sali nr 27.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 xml:space="preserve">9. Od </w:t>
      </w:r>
      <w:r>
        <w:rPr>
          <w:rFonts w:ascii="Times New Roman" w:hAnsi="Times New Roman"/>
          <w:sz w:val="28"/>
          <w:szCs w:val="28"/>
          <w:lang w:eastAsia="pl-PL"/>
        </w:rPr>
        <w:t>8</w:t>
      </w:r>
      <w:r w:rsidRPr="0028356B">
        <w:rPr>
          <w:rFonts w:ascii="Times New Roman" w:hAnsi="Times New Roman"/>
          <w:sz w:val="28"/>
          <w:szCs w:val="28"/>
          <w:lang w:eastAsia="pl-PL"/>
        </w:rPr>
        <w:t>.</w:t>
      </w:r>
      <w:r>
        <w:rPr>
          <w:rFonts w:ascii="Times New Roman" w:hAnsi="Times New Roman"/>
          <w:sz w:val="28"/>
          <w:szCs w:val="28"/>
          <w:lang w:eastAsia="pl-PL"/>
        </w:rPr>
        <w:t>0</w:t>
      </w:r>
      <w:r w:rsidRPr="0028356B">
        <w:rPr>
          <w:rFonts w:ascii="Times New Roman" w:hAnsi="Times New Roman"/>
          <w:sz w:val="28"/>
          <w:szCs w:val="28"/>
          <w:lang w:eastAsia="pl-PL"/>
        </w:rPr>
        <w:t>0 do 1</w:t>
      </w:r>
      <w:r>
        <w:rPr>
          <w:rFonts w:ascii="Times New Roman" w:hAnsi="Times New Roman"/>
          <w:sz w:val="28"/>
          <w:szCs w:val="28"/>
          <w:lang w:eastAsia="pl-PL"/>
        </w:rPr>
        <w:t>3</w:t>
      </w:r>
      <w:r w:rsidRPr="0028356B">
        <w:rPr>
          <w:rFonts w:ascii="Times New Roman" w:hAnsi="Times New Roman"/>
          <w:sz w:val="28"/>
          <w:szCs w:val="28"/>
          <w:lang w:eastAsia="pl-PL"/>
        </w:rPr>
        <w:t>.</w:t>
      </w:r>
      <w:r>
        <w:rPr>
          <w:rFonts w:ascii="Times New Roman" w:hAnsi="Times New Roman"/>
          <w:sz w:val="28"/>
          <w:szCs w:val="28"/>
          <w:lang w:eastAsia="pl-PL"/>
        </w:rPr>
        <w:t>0</w:t>
      </w:r>
      <w:r w:rsidRPr="0028356B">
        <w:rPr>
          <w:rFonts w:ascii="Times New Roman" w:hAnsi="Times New Roman"/>
          <w:sz w:val="28"/>
          <w:szCs w:val="28"/>
          <w:lang w:eastAsia="pl-PL"/>
        </w:rPr>
        <w:t>0 dzieci biorą udział w planowych zajęciach programowych.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10. Od 1</w:t>
      </w:r>
      <w:r>
        <w:rPr>
          <w:rFonts w:ascii="Times New Roman" w:hAnsi="Times New Roman"/>
          <w:sz w:val="28"/>
          <w:szCs w:val="28"/>
          <w:lang w:eastAsia="pl-PL"/>
        </w:rPr>
        <w:t>3</w:t>
      </w:r>
      <w:r w:rsidRPr="0028356B">
        <w:rPr>
          <w:rFonts w:ascii="Times New Roman" w:hAnsi="Times New Roman"/>
          <w:sz w:val="28"/>
          <w:szCs w:val="28"/>
          <w:lang w:eastAsia="pl-PL"/>
        </w:rPr>
        <w:t>.</w:t>
      </w:r>
      <w:r>
        <w:rPr>
          <w:rFonts w:ascii="Times New Roman" w:hAnsi="Times New Roman"/>
          <w:sz w:val="28"/>
          <w:szCs w:val="28"/>
          <w:lang w:eastAsia="pl-PL"/>
        </w:rPr>
        <w:t>0</w:t>
      </w:r>
      <w:r w:rsidRPr="0028356B">
        <w:rPr>
          <w:rFonts w:ascii="Times New Roman" w:hAnsi="Times New Roman"/>
          <w:sz w:val="28"/>
          <w:szCs w:val="28"/>
          <w:lang w:eastAsia="pl-PL"/>
        </w:rPr>
        <w:t>0 do 16.30 dzieci biorą udział w zajęciach opiekuńczo-wychowawczych w sali nr 27.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11. Wydanie dziecka innym osobom może nastąpić tylko w przypadku pisemnego upoważnienia podpisanego przez rodziców/opiekunów. Wypełnione oświadczenia o osobach odpowiedzialnych za przyprowadzanie i odbieranie dziecka rodzice/opiekunowie osobiście przekazują wychowawcom na początku każdego roku szkolnego.</w:t>
      </w: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12. W uzasadnionym przypadku dopuszcza się</w:t>
      </w:r>
      <w:r>
        <w:rPr>
          <w:rFonts w:ascii="Times New Roman" w:hAnsi="Times New Roman"/>
          <w:sz w:val="28"/>
          <w:szCs w:val="28"/>
          <w:lang w:eastAsia="pl-PL"/>
        </w:rPr>
        <w:t xml:space="preserve"> możliwość odbioru dzieci przez </w:t>
      </w:r>
      <w:r w:rsidRPr="0028356B">
        <w:rPr>
          <w:rFonts w:ascii="Times New Roman" w:hAnsi="Times New Roman"/>
          <w:sz w:val="28"/>
          <w:szCs w:val="28"/>
          <w:lang w:eastAsia="pl-PL"/>
        </w:rPr>
        <w:t>nieletnie rodzeństwo za pisemną zgodą rodziców.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13. Rodzice/opiekunowie ponoszą odpowiedzialność prawną</w:t>
      </w:r>
      <w:bookmarkStart w:id="0" w:name="_GoBack"/>
      <w:bookmarkEnd w:id="0"/>
      <w:r w:rsidRPr="0028356B">
        <w:rPr>
          <w:rFonts w:ascii="Times New Roman" w:hAnsi="Times New Roman"/>
          <w:sz w:val="28"/>
          <w:szCs w:val="28"/>
          <w:lang w:eastAsia="pl-PL"/>
        </w:rPr>
        <w:t xml:space="preserve"> za bezpieczeństwo dziecka odbieranego ze szkoły przez upoważnioną przez nich osobę.</w:t>
      </w: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 xml:space="preserve">14. Nauczyciel może odmówić wydania dziecka w przypadku, gdy stan osoby zamierzającej je odebrać (np. upojenie alkoholowe, agresywne zachowanie) 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 xml:space="preserve">będzie wskazywał, że nie jest ona w stanie zapewnić dziecku bezpieczeństwa. 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 xml:space="preserve">Personel szkoły ma obowiązek zatrzymać dziecko do czasu wyjaśnienia sprawy. 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 xml:space="preserve">W tym przypadku należy wezwać drugiego rodzica, opiekuna prawnego dziecka lub upoważnioną osobę. Jeżeli jest to niemożliwe personel ma prawo wezwać </w:t>
      </w: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Policję.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15. Życzenia rodziców dotyczące nieodb</w:t>
      </w:r>
      <w:r>
        <w:rPr>
          <w:rFonts w:ascii="Times New Roman" w:hAnsi="Times New Roman"/>
          <w:sz w:val="28"/>
          <w:szCs w:val="28"/>
          <w:lang w:eastAsia="pl-PL"/>
        </w:rPr>
        <w:t>ierania dziecka przez jednego z </w:t>
      </w:r>
      <w:r w:rsidRPr="0028356B">
        <w:rPr>
          <w:rFonts w:ascii="Times New Roman" w:hAnsi="Times New Roman"/>
          <w:sz w:val="28"/>
          <w:szCs w:val="28"/>
          <w:lang w:eastAsia="pl-PL"/>
        </w:rPr>
        <w:t>rodziców musi być poświadczone przez orzeczenie sądowe.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16. Obowiązkiem nauczycieli jest upewnienie się czy dziecko jest odbierane przez osobę wskazaną w oświadczeniu.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17. W przypadku, gdy dziecko nie zostanie odebrane po upływie czasu pracy szkoły, nauczyciel zobowiązany jest powiad</w:t>
      </w:r>
      <w:r>
        <w:rPr>
          <w:rFonts w:ascii="Times New Roman" w:hAnsi="Times New Roman"/>
          <w:sz w:val="28"/>
          <w:szCs w:val="28"/>
          <w:lang w:eastAsia="pl-PL"/>
        </w:rPr>
        <w:t>omić telefonicznie rodziców lub </w:t>
      </w:r>
      <w:r w:rsidRPr="0028356B">
        <w:rPr>
          <w:rFonts w:ascii="Times New Roman" w:hAnsi="Times New Roman"/>
          <w:sz w:val="28"/>
          <w:szCs w:val="28"/>
          <w:lang w:eastAsia="pl-PL"/>
        </w:rPr>
        <w:t>osoby upoważnione do odbioru dziecka o zaistniałym fakcie.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18. W przypadku, gdy pod wskazanymi numerami telefonu nie można uzyskać informacji o miejscu pobytu rodziców lub osób upoważnionych do odbioru dziecka, nauczyciel oczekuje z dzieckiem w szkole 0,5 godziny.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19. Po upływie tego czasu nauczyciel powiadamia dyrektora szkoły. Dyrektor podejmuje decyzję o poinformowaniu naj</w:t>
      </w:r>
      <w:r>
        <w:rPr>
          <w:rFonts w:ascii="Times New Roman" w:hAnsi="Times New Roman"/>
          <w:sz w:val="28"/>
          <w:szCs w:val="28"/>
          <w:lang w:eastAsia="pl-PL"/>
        </w:rPr>
        <w:t>bliższego komisariatu Policji  o</w:t>
      </w: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niemożności skontaktowania się z rodzicami/opiekunami dziecka.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20. W przypadku braku możliwości powiadomienia dyrektora, nauczyciel sam podejmuje decyzję o powiadomieniu Policji.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 xml:space="preserve">21. Rodzice/opiekunowie lub upoważnione </w:t>
      </w:r>
      <w:r>
        <w:rPr>
          <w:rFonts w:ascii="Times New Roman" w:hAnsi="Times New Roman"/>
          <w:sz w:val="28"/>
          <w:szCs w:val="28"/>
          <w:lang w:eastAsia="pl-PL"/>
        </w:rPr>
        <w:t>osoby, które odbiorą dziecko po </w:t>
      </w:r>
      <w:r w:rsidRPr="0028356B">
        <w:rPr>
          <w:rFonts w:ascii="Times New Roman" w:hAnsi="Times New Roman"/>
          <w:sz w:val="28"/>
          <w:szCs w:val="28"/>
          <w:lang w:eastAsia="pl-PL"/>
        </w:rPr>
        <w:t>upływie czasu pracy szkoły są zobowiązani do podpisania sporządzonej przez nauczyciela notatki z podaniem godziny przyjścia do placówki.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22. Za właściwe przestrzeganie zasad przyprowadzania i odbieranie dzieci odpowiedzialni są rodzice/opiekunowie dzieci.</w:t>
      </w: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F775EF" w:rsidRPr="0028356B" w:rsidRDefault="00F775EF" w:rsidP="006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8356B">
        <w:rPr>
          <w:rFonts w:ascii="Times New Roman" w:hAnsi="Times New Roman"/>
          <w:sz w:val="28"/>
          <w:szCs w:val="28"/>
          <w:lang w:eastAsia="pl-PL"/>
        </w:rPr>
        <w:t>23. Ewentualnych zmian w procedurze dokonuje dyrektor szkoły.</w:t>
      </w:r>
    </w:p>
    <w:sectPr w:rsidR="00F775EF" w:rsidRPr="0028356B" w:rsidSect="00F8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00A"/>
    <w:rsid w:val="0028356B"/>
    <w:rsid w:val="003D0D18"/>
    <w:rsid w:val="00467396"/>
    <w:rsid w:val="006821E7"/>
    <w:rsid w:val="00825284"/>
    <w:rsid w:val="00984F08"/>
    <w:rsid w:val="0099462B"/>
    <w:rsid w:val="00B858BC"/>
    <w:rsid w:val="00BC6C8C"/>
    <w:rsid w:val="00CF01EA"/>
    <w:rsid w:val="00D4000A"/>
    <w:rsid w:val="00D50793"/>
    <w:rsid w:val="00E36BC3"/>
    <w:rsid w:val="00F775EF"/>
    <w:rsid w:val="00F8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571</Words>
  <Characters>3431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PRZYPROWADZANIA I ODBIERANIA DZIECI Z ODDZIAŁU PRZEDSZKOLNEGO W SP NR 2 W BRENNEJ</dc:title>
  <dc:subject/>
  <dc:creator>Olga</dc:creator>
  <cp:keywords/>
  <dc:description/>
  <cp:lastModifiedBy>BIURO</cp:lastModifiedBy>
  <cp:revision>4</cp:revision>
  <dcterms:created xsi:type="dcterms:W3CDTF">2017-12-15T11:33:00Z</dcterms:created>
  <dcterms:modified xsi:type="dcterms:W3CDTF">2020-04-22T10:27:00Z</dcterms:modified>
</cp:coreProperties>
</file>